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5DC" w:rsidRPr="008F55DC" w:rsidRDefault="008F55DC" w:rsidP="00106BFC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8F55DC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8F55DC" w:rsidRPr="008F55DC" w:rsidRDefault="008F55DC" w:rsidP="00106BFC">
      <w:pPr>
        <w:pStyle w:val="a3"/>
        <w:ind w:left="5387"/>
        <w:rPr>
          <w:rFonts w:ascii="Times New Roman" w:hAnsi="Times New Roman" w:cs="Times New Roman"/>
          <w:sz w:val="24"/>
          <w:szCs w:val="24"/>
        </w:rPr>
      </w:pPr>
      <w:r w:rsidRPr="008F55DC">
        <w:rPr>
          <w:rFonts w:ascii="Times New Roman" w:hAnsi="Times New Roman" w:cs="Times New Roman"/>
          <w:sz w:val="24"/>
          <w:szCs w:val="24"/>
        </w:rPr>
        <w:t>Регистрационный №225/6</w:t>
      </w:r>
    </w:p>
    <w:p w:rsidR="00BC134D" w:rsidRDefault="00BC134D" w:rsidP="005A4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</w:pPr>
    </w:p>
    <w:p w:rsidR="005A43E9" w:rsidRDefault="005A43E9" w:rsidP="005A4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  <w:t>ПРИМЕРНЫЙ ТЕМАТИЧЕСКИЙ ПЛАН</w:t>
      </w:r>
    </w:p>
    <w:p w:rsidR="00BC134D" w:rsidRDefault="00BC134D" w:rsidP="005A43E9">
      <w:pPr>
        <w:spacing w:after="0" w:line="240" w:lineRule="auto"/>
        <w:jc w:val="center"/>
        <w:rPr>
          <w:rFonts w:ascii="Times New Roman" w:hAnsi="Times New Roman" w:cs="Times New Roman"/>
          <w:spacing w:val="30"/>
          <w:sz w:val="28"/>
        </w:rPr>
      </w:pPr>
    </w:p>
    <w:p w:rsidR="005A43E9" w:rsidRPr="00B03A2E" w:rsidRDefault="005A43E9" w:rsidP="00B03A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учебному предмету </w:t>
      </w:r>
      <w:r w:rsidRPr="00994FD5">
        <w:rPr>
          <w:rFonts w:ascii="Times New Roman" w:hAnsi="Times New Roman" w:cs="Times New Roman"/>
          <w:sz w:val="28"/>
          <w:szCs w:val="28"/>
        </w:rPr>
        <w:t>«Микробиология и микробиологические исследования»</w:t>
      </w:r>
    </w:p>
    <w:p w:rsidR="005A43E9" w:rsidRPr="005C5E67" w:rsidRDefault="005A43E9" w:rsidP="005A4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8F55DC" w:rsidRPr="008F55DC" w:rsidTr="00106BFC">
        <w:trPr>
          <w:trHeight w:val="366"/>
        </w:trPr>
        <w:tc>
          <w:tcPr>
            <w:tcW w:w="3229" w:type="dxa"/>
            <w:shd w:val="clear" w:color="auto" w:fill="auto"/>
          </w:tcPr>
          <w:p w:rsidR="008F55DC" w:rsidRPr="008F55DC" w:rsidRDefault="008F55DC" w:rsidP="002B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55DC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:rsidR="008F55DC" w:rsidRPr="008F55DC" w:rsidRDefault="008F55DC" w:rsidP="002B3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F55DC"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:rsidR="008F55DC" w:rsidRPr="008F55DC" w:rsidRDefault="008F55DC" w:rsidP="002B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55DC">
              <w:rPr>
                <w:rFonts w:ascii="Times New Roman" w:hAnsi="Times New Roman" w:cs="Times New Roman"/>
                <w:sz w:val="28"/>
                <w:szCs w:val="28"/>
              </w:rPr>
              <w:t>Медико-диагностическое дело</w:t>
            </w:r>
          </w:p>
        </w:tc>
      </w:tr>
    </w:tbl>
    <w:p w:rsidR="00154AE5" w:rsidRDefault="00154AE5" w:rsidP="00132322">
      <w:pPr>
        <w:tabs>
          <w:tab w:val="left" w:pos="6480"/>
          <w:tab w:val="right" w:pos="9927"/>
        </w:tabs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tbl>
      <w:tblPr>
        <w:tblW w:w="96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1"/>
        <w:gridCol w:w="5886"/>
        <w:gridCol w:w="993"/>
        <w:gridCol w:w="1985"/>
      </w:tblGrid>
      <w:tr w:rsidR="005A43E9" w:rsidTr="00CC71C0">
        <w:trPr>
          <w:tblHeader/>
        </w:trPr>
        <w:tc>
          <w:tcPr>
            <w:tcW w:w="6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5A43E9" w:rsidTr="00CC71C0">
        <w:trPr>
          <w:tblHeader/>
        </w:trPr>
        <w:tc>
          <w:tcPr>
            <w:tcW w:w="6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43E9" w:rsidTr="00545B54">
        <w:trPr>
          <w:trHeight w:val="35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8F55D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Раздел</w:t>
            </w:r>
            <w:r w:rsidR="008F55DC">
              <w:rPr>
                <w:rFonts w:ascii="Times New Roman" w:eastAsia="Times New Roman" w:hAnsi="Times New Roman" w:cs="Sendnya"/>
                <w:sz w:val="28"/>
                <w:szCs w:val="28"/>
                <w:lang w:val="en-US" w:eastAsia="ru-RU" w:bidi="or-IN"/>
              </w:rPr>
              <w:t xml:space="preserve"> I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. </w:t>
            </w:r>
            <w:r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  <w:t>Общая микробиология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154AE5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7051D6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1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Изучение требований по охране труда в бактериологической лаборатории. Организация работы бактериологической лаборатории, правила работы с патогенными биологическими агентами. </w:t>
            </w: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>Микроскопическое</w:t>
            </w:r>
            <w:r>
              <w:rPr>
                <w:rFonts w:ascii="Times New Roman" w:eastAsia="Times New Roman" w:hAnsi="Times New Roman" w:cs="Sendnya"/>
                <w:color w:val="FF0000"/>
                <w:sz w:val="28"/>
                <w:szCs w:val="28"/>
                <w:lang w:eastAsia="ru-RU" w:bidi="or-IN"/>
              </w:rPr>
              <w:t xml:space="preserve"> </w:t>
            </w: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>исследование</w:t>
            </w:r>
            <w:r>
              <w:rPr>
                <w:rFonts w:ascii="Times New Roman" w:eastAsia="Times New Roman" w:hAnsi="Times New Roman" w:cs="Sendnya"/>
                <w:color w:val="FF0000"/>
                <w:sz w:val="28"/>
                <w:szCs w:val="28"/>
                <w:lang w:eastAsia="ru-RU" w:bidi="or-IN"/>
              </w:rPr>
              <w:t xml:space="preserve">  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форм микроорганизмов</w:t>
            </w:r>
            <w:r>
              <w:rPr>
                <w:iCs/>
                <w:sz w:val="30"/>
                <w:szCs w:val="30"/>
              </w:rPr>
              <w:t xml:space="preserve"> 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2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Приготовление препаратов из биологического материала. Окраска простым методом и по 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Граму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, модификации метода</w:t>
            </w:r>
            <w:r w:rsidR="007051D6">
              <w:rPr>
                <w:sz w:val="30"/>
                <w:szCs w:val="30"/>
              </w:rPr>
              <w:t>.</w:t>
            </w:r>
            <w:r w:rsidR="00BC134D">
              <w:rPr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Изучение</w:t>
            </w:r>
            <w:r>
              <w:rPr>
                <w:sz w:val="28"/>
                <w:szCs w:val="28"/>
              </w:rPr>
              <w:t xml:space="preserve"> </w:t>
            </w:r>
            <w:r w:rsidR="00BC134D"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сложных методов окраски</w:t>
            </w:r>
          </w:p>
          <w:p w:rsidR="005A43E9" w:rsidRDefault="00F86CC0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3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Определение подвижности микроорганизмов</w:t>
            </w:r>
          </w:p>
          <w:p w:rsidR="005A43E9" w:rsidRDefault="00F86CC0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4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Подготовка лабораторной посуды к стерилизации. Стерилизация и дезинфекция лабораторной посуды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6580" w:rsidRDefault="00B76580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6CC0" w:rsidRDefault="00F86CC0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6580" w:rsidRDefault="00B76580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Ультраструктура вирусов, их биологические особенности. Вирусы бактерий (бактериофаги)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Учение о химиотерапии. Антибиотики </w:t>
            </w:r>
          </w:p>
          <w:p w:rsidR="005A43E9" w:rsidRDefault="00F86CC0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5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Определение чувствительности микроорганизмов к антибиотикам диско- диффузионным методом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1.3.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ind w:hanging="1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Физиология и особенности метаболизма бактерий. Питательные среды </w:t>
            </w:r>
          </w:p>
          <w:p w:rsidR="005A43E9" w:rsidRDefault="00F86CC0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6</w:t>
            </w:r>
          </w:p>
          <w:p w:rsidR="005A43E9" w:rsidRDefault="005A43E9" w:rsidP="00C2693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Приготовление простых и сложных питательных сред</w:t>
            </w:r>
          </w:p>
          <w:p w:rsidR="005A43E9" w:rsidRDefault="00F86CC0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7</w:t>
            </w:r>
          </w:p>
          <w:p w:rsidR="005A43E9" w:rsidRDefault="005A43E9" w:rsidP="00C2693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Изучение бактериологического метода исследования. Взятие биологического материала, посев на элективные питательные среды, накопление чистой культуры и ее идентификация</w:t>
            </w:r>
          </w:p>
          <w:p w:rsidR="005A43E9" w:rsidRDefault="00F86CC0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8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Изучение методов культивирования анаэробов  и посев биологического материала на питательные среды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B76580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F86CC0" w:rsidRDefault="00F86CC0" w:rsidP="005C5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6CC0" w:rsidRDefault="00F86CC0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E67" w:rsidRDefault="005C5E67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E67" w:rsidRDefault="005C5E67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13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 xml:space="preserve">Обязательная контрольная работа № 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i/>
                <w:sz w:val="28"/>
                <w:szCs w:val="28"/>
                <w:lang w:eastAsia="ru-RU" w:bidi="or-I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Учение об инфекции. Понятие об эпидемическом и инфекционном процессах. Учение об иммунитете</w:t>
            </w:r>
          </w:p>
          <w:p w:rsidR="005A43E9" w:rsidRDefault="00F86CC0" w:rsidP="00C2693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>Практическое занятие № 9</w:t>
            </w:r>
          </w:p>
          <w:p w:rsidR="005A43E9" w:rsidRDefault="005A43E9" w:rsidP="00C2693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Изучение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 xml:space="preserve">иммунобиологических методов исследования. Постановка реакции агглютинации, реакция латекс-агглютинации </w:t>
            </w:r>
          </w:p>
          <w:p w:rsidR="005A43E9" w:rsidRDefault="00F86CC0" w:rsidP="00C26933">
            <w:pPr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>Практическое занятие № 10</w:t>
            </w:r>
            <w:r w:rsidR="005A43E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 xml:space="preserve"> </w:t>
            </w:r>
          </w:p>
          <w:p w:rsidR="005A43E9" w:rsidRDefault="005A43E9" w:rsidP="00F86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Постановка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еакции непрямой гемагглютинации. Реакции гемагглютинации и торможения гемагглютинации</w:t>
            </w:r>
            <w:r w:rsidR="00F86CC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Постановка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еакции преципитации</w:t>
            </w:r>
          </w:p>
          <w:p w:rsidR="005A43E9" w:rsidRDefault="00F86CC0" w:rsidP="00C26933">
            <w:pPr>
              <w:spacing w:after="0" w:line="240" w:lineRule="auto"/>
              <w:ind w:left="601" w:hanging="601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>Практическое занятие № 11</w:t>
            </w:r>
            <w:r w:rsidR="005A43E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 xml:space="preserve"> 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Изучение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еакции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 w:bidi="or-IN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 xml:space="preserve">рямой и непрямой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иммунофлюоресценции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.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Иммунохроматография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 xml:space="preserve">. Иммуноферментный анализ.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Иммуноблотинг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 w:bidi="or-IN"/>
              </w:rPr>
              <w:t>Молекулярно-генетический метод диагностики инфекционных заболеваний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B76580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13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ind w:left="33" w:firstLine="1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Аллергия. Иммунодиагностика. Иммунопрофилактика и иммунотерапия инфекционных заболеваний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5E67" w:rsidRDefault="005A43E9" w:rsidP="005C5E67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Генетика микроорганизмов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8F55DC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Раздел II</w:t>
            </w:r>
            <w:r w:rsidR="005A43E9"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. </w:t>
            </w:r>
            <w:r w:rsidR="005A43E9">
              <w:rPr>
                <w:rFonts w:ascii="Times New Roman" w:eastAsia="Times New Roman" w:hAnsi="Times New Roman" w:cs="Sendnya"/>
                <w:b/>
                <w:bCs/>
                <w:sz w:val="28"/>
                <w:szCs w:val="28"/>
                <w:lang w:eastAsia="ru-RU" w:bidi="or-IN"/>
              </w:rPr>
              <w:t>Частная микробиология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3E9" w:rsidRDefault="00154AE5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  <w:t>154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3E9" w:rsidRDefault="00BC134D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  <w:t>116</w:t>
            </w:r>
          </w:p>
        </w:tc>
      </w:tr>
      <w:tr w:rsidR="005A43E9" w:rsidTr="00CC71C0">
        <w:trPr>
          <w:trHeight w:val="262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DA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Патогенные кокки. </w:t>
            </w:r>
          </w:p>
          <w:p w:rsidR="005A43E9" w:rsidRDefault="005A43E9" w:rsidP="00C26933">
            <w:pPr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Стафилококки. Стрептококки и пневмококки</w:t>
            </w:r>
          </w:p>
          <w:p w:rsidR="005A43E9" w:rsidRDefault="00BC134D" w:rsidP="00C26933">
            <w:pPr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12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       стафилококковой инфекции</w:t>
            </w:r>
          </w:p>
          <w:p w:rsidR="005A43E9" w:rsidRDefault="00BC134D" w:rsidP="00C26933">
            <w:pPr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13</w:t>
            </w:r>
            <w:r w:rsidR="005A43E9"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 xml:space="preserve"> </w:t>
            </w:r>
          </w:p>
          <w:p w:rsidR="005A43E9" w:rsidRDefault="005A43E9" w:rsidP="00C26933">
            <w:pPr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стрептококковой и пневмококковой инфекции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10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2.2.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ind w:left="460" w:hanging="460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Менингококки и гонококки</w:t>
            </w:r>
          </w:p>
          <w:p w:rsidR="005A43E9" w:rsidRDefault="00BC134D" w:rsidP="00C26933">
            <w:pPr>
              <w:spacing w:after="0" w:line="240" w:lineRule="auto"/>
              <w:ind w:left="460" w:hanging="460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14</w:t>
            </w:r>
          </w:p>
          <w:p w:rsidR="005A43E9" w:rsidRDefault="005A43E9" w:rsidP="00DA3838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менингококковой</w:t>
            </w:r>
            <w:r w:rsidR="00BC134D"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и гонококковой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инфекции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B76580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DA3838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2.3.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Возбудители анаэробных инфекций: столбняка, газовой гангрены, ботулизма. Анаэробные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неспорообразующие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условно-патогенные бактерии. </w:t>
            </w:r>
          </w:p>
          <w:p w:rsidR="005A43E9" w:rsidRDefault="00BC134D" w:rsidP="00C26933">
            <w:pPr>
              <w:spacing w:after="0" w:line="240" w:lineRule="auto"/>
              <w:ind w:left="601" w:hanging="568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15</w:t>
            </w:r>
          </w:p>
          <w:p w:rsidR="005A43E9" w:rsidRDefault="005A43E9" w:rsidP="00C26933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газовой гангрены</w:t>
            </w:r>
          </w:p>
          <w:p w:rsidR="005A43E9" w:rsidRDefault="00BC134D" w:rsidP="00C26933">
            <w:pPr>
              <w:spacing w:after="0" w:line="240" w:lineRule="auto"/>
              <w:ind w:left="602" w:hanging="569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16</w:t>
            </w:r>
          </w:p>
          <w:p w:rsidR="005A43E9" w:rsidRDefault="005A43E9" w:rsidP="00C26933">
            <w:pPr>
              <w:spacing w:after="0" w:line="240" w:lineRule="auto"/>
              <w:ind w:left="33" w:firstLine="34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Микробиологическое исследование инфекций, вызываемых бактероидами,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пептококками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пептострептококками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вейлонеллами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фузобактериями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2.4.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Возбудители кишечных бактериальных инфекций.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Эшерихии</w:t>
            </w:r>
            <w:proofErr w:type="spellEnd"/>
          </w:p>
          <w:p w:rsidR="005A43E9" w:rsidRDefault="00BC134D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17</w:t>
            </w:r>
          </w:p>
          <w:p w:rsidR="005A43E9" w:rsidRDefault="005A43E9" w:rsidP="00C26933">
            <w:pPr>
              <w:spacing w:after="0" w:line="240" w:lineRule="auto"/>
              <w:ind w:left="-38" w:firstLine="38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Микробиологическое исследование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эшерихиозов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color w:val="000000" w:themeColor="text1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color w:val="000000" w:themeColor="text1"/>
                <w:sz w:val="28"/>
                <w:szCs w:val="28"/>
                <w:lang w:eastAsia="ru-RU" w:bidi="or-IN"/>
              </w:rPr>
              <w:t xml:space="preserve"> 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color w:val="000000" w:themeColor="text1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color w:val="000000" w:themeColor="text1"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2.5.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Сальмонеллы</w:t>
            </w:r>
          </w:p>
          <w:p w:rsidR="005A43E9" w:rsidRDefault="00BC134D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18</w:t>
            </w:r>
          </w:p>
          <w:p w:rsidR="005A43E9" w:rsidRDefault="005A43E9" w:rsidP="00154AE5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сальмонеллезов</w:t>
            </w:r>
            <w:r w:rsidR="00154AE5"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. С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ерологическое исследование брюшного тифа и паратифов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B76580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602" w:hanging="602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2.6.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Шигеллы</w:t>
            </w:r>
            <w:proofErr w:type="spellEnd"/>
          </w:p>
          <w:p w:rsidR="005A43E9" w:rsidRDefault="004E512D" w:rsidP="00C26933">
            <w:pPr>
              <w:spacing w:after="0" w:line="240" w:lineRule="auto"/>
              <w:ind w:left="602" w:hanging="710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 xml:space="preserve"> Практическое занятие № 19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Микробиологическое исследование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шигеллезов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tabs>
                <w:tab w:val="left" w:pos="460"/>
              </w:tabs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2.7.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Возбудители кишечных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иерсиниозов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иерсиния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энтероколитика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иерсиния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псевдотуберкулезис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. Грамотрицательные 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lastRenderedPageBreak/>
              <w:t xml:space="preserve">условно-патогенные бактерии: протеи, клебсиеллы,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псевдомонады</w:t>
            </w:r>
            <w:proofErr w:type="spellEnd"/>
          </w:p>
          <w:p w:rsidR="005A43E9" w:rsidRDefault="00BC134D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2</w:t>
            </w:r>
            <w:r w:rsidR="004E512D"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0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Микробиологическое исследование заболеваний, вызываемых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иерсиниями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энтероколитика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иерсиниями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псевдотуберкулезис</w:t>
            </w:r>
            <w:proofErr w:type="spellEnd"/>
          </w:p>
          <w:p w:rsidR="005A43E9" w:rsidRDefault="004E512D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21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инфекций, вызываемых протеями</w:t>
            </w:r>
          </w:p>
          <w:p w:rsidR="005A43E9" w:rsidRDefault="004E512D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22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Микробиологическое исследование инфекций, вызываемых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клебсиеллами</w:t>
            </w:r>
            <w:proofErr w:type="spellEnd"/>
          </w:p>
          <w:p w:rsidR="005A43E9" w:rsidRDefault="004E512D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23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Микробиологическое исследование инфекций, вызываемых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псевдомонадами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lastRenderedPageBreak/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 №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43E9" w:rsidTr="00CC71C0">
        <w:trPr>
          <w:trHeight w:val="386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601" w:hanging="709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2.8.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ind w:left="-35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Извитые бактерии. Холерные вибрионы.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Кампилобактерии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хеликобактерии</w:t>
            </w:r>
            <w:proofErr w:type="spellEnd"/>
          </w:p>
          <w:p w:rsidR="005A43E9" w:rsidRDefault="004E512D" w:rsidP="00C26933">
            <w:pPr>
              <w:spacing w:after="0" w:line="240" w:lineRule="auto"/>
              <w:ind w:left="-35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24</w:t>
            </w:r>
          </w:p>
          <w:p w:rsidR="005A43E9" w:rsidRDefault="005A43E9" w:rsidP="00C26933">
            <w:pPr>
              <w:spacing w:after="0" w:line="240" w:lineRule="auto"/>
              <w:ind w:left="-35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холеры</w:t>
            </w:r>
          </w:p>
          <w:p w:rsidR="005A43E9" w:rsidRDefault="004E512D" w:rsidP="00C26933">
            <w:pPr>
              <w:spacing w:after="0" w:line="240" w:lineRule="auto"/>
              <w:ind w:left="-35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25</w:t>
            </w:r>
          </w:p>
          <w:p w:rsidR="005A43E9" w:rsidRDefault="005A43E9" w:rsidP="00C26933">
            <w:pPr>
              <w:spacing w:after="0" w:line="240" w:lineRule="auto"/>
              <w:ind w:left="-35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Микробиологическое исследование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кампилобактериозов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хеликобактериозов</w:t>
            </w:r>
            <w:proofErr w:type="spellEnd"/>
          </w:p>
          <w:p w:rsidR="005A43E9" w:rsidRDefault="004E512D" w:rsidP="00C26933">
            <w:pPr>
              <w:spacing w:after="0" w:line="240" w:lineRule="auto"/>
              <w:ind w:left="602" w:hanging="640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26</w:t>
            </w:r>
          </w:p>
          <w:p w:rsidR="005A43E9" w:rsidRDefault="005A43E9" w:rsidP="00C26933">
            <w:pPr>
              <w:spacing w:after="0" w:line="240" w:lineRule="auto"/>
              <w:ind w:hanging="38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Микробиологическое исследование пищевых интоксикаций и пищевых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токсикоинфекций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, вызываемых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клостридиями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ботулини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коагулазоположительными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стафилококками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13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743" w:hanging="743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2.9.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 xml:space="preserve">Патогенные возбудители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зооантропонозных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бактериальных инфекций.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Yersinia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pestis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color w:val="202122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02122"/>
                <w:sz w:val="28"/>
                <w:szCs w:val="28"/>
                <w:shd w:val="clear" w:color="auto" w:fill="FFFFFF"/>
                <w:lang w:val="en-US"/>
              </w:rPr>
              <w:t>Francisella</w:t>
            </w:r>
            <w:proofErr w:type="spellEnd"/>
            <w:r>
              <w:rPr>
                <w:rFonts w:ascii="Times New Roman" w:hAnsi="Times New Roman" w:cs="Times New Roman"/>
                <w:color w:val="202122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02122"/>
                <w:sz w:val="28"/>
                <w:szCs w:val="28"/>
                <w:shd w:val="clear" w:color="auto" w:fill="FFFFFF"/>
                <w:lang w:val="en-US"/>
              </w:rPr>
              <w:t>tularensis</w:t>
            </w:r>
            <w:proofErr w:type="spellEnd"/>
          </w:p>
          <w:p w:rsidR="005A43E9" w:rsidRPr="005E2BE9" w:rsidRDefault="005A43E9" w:rsidP="00C26933">
            <w:pPr>
              <w:spacing w:after="0" w:line="240" w:lineRule="auto"/>
              <w:ind w:left="743" w:hanging="743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val="en-US"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</w:t>
            </w: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val="en-US" w:eastAsia="ru-RU" w:bidi="or-IN"/>
              </w:rPr>
              <w:t xml:space="preserve"> </w:t>
            </w: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занятие</w:t>
            </w:r>
            <w:r w:rsidR="004E512D">
              <w:rPr>
                <w:rFonts w:ascii="Times New Roman" w:eastAsia="Times New Roman" w:hAnsi="Times New Roman" w:cs="Sendnya"/>
                <w:i/>
                <w:sz w:val="28"/>
                <w:szCs w:val="28"/>
                <w:lang w:val="en-US" w:eastAsia="ru-RU" w:bidi="or-IN"/>
              </w:rPr>
              <w:t xml:space="preserve"> № </w:t>
            </w:r>
            <w:r w:rsidR="004E512D" w:rsidRPr="005E2BE9">
              <w:rPr>
                <w:rFonts w:ascii="Times New Roman" w:eastAsia="Times New Roman" w:hAnsi="Times New Roman" w:cs="Sendnya"/>
                <w:i/>
                <w:sz w:val="28"/>
                <w:szCs w:val="28"/>
                <w:lang w:val="en-US" w:eastAsia="ru-RU" w:bidi="or-IN"/>
              </w:rPr>
              <w:t>27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чумы</w:t>
            </w:r>
          </w:p>
          <w:p w:rsidR="005A43E9" w:rsidRDefault="004E512D" w:rsidP="00C26933">
            <w:pPr>
              <w:spacing w:after="0" w:line="240" w:lineRule="auto"/>
              <w:ind w:left="743" w:hanging="743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28</w:t>
            </w:r>
          </w:p>
          <w:p w:rsidR="005A43E9" w:rsidRDefault="005A43E9" w:rsidP="00C26933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туляремии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tabs>
                <w:tab w:val="left" w:pos="885"/>
              </w:tabs>
              <w:spacing w:after="0" w:line="240" w:lineRule="auto"/>
              <w:ind w:left="744" w:hanging="744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2.10.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tabs>
                <w:tab w:val="left" w:pos="885"/>
              </w:tabs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Бруцеллы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. Бациллы сибирской язвы. Листерии</w:t>
            </w: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29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бруцеллеза</w:t>
            </w:r>
          </w:p>
          <w:p w:rsidR="005F593D" w:rsidRDefault="005F593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</w:p>
          <w:p w:rsidR="005F593D" w:rsidRDefault="005F593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lastRenderedPageBreak/>
              <w:t>Практическое занятие № 30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сибирской язвы</w:t>
            </w: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31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Микробиологическое исследование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листериоза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lastRenderedPageBreak/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7A0855" w:rsidRDefault="007A0855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F593D" w:rsidRDefault="005F593D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lastRenderedPageBreak/>
              <w:t>4</w:t>
            </w: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743" w:hanging="743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lastRenderedPageBreak/>
              <w:t xml:space="preserve">2.11.  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Патогенные возбудители воздушно-капельных бактериальных инфекций.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Коринебактерии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дифтерии</w:t>
            </w:r>
          </w:p>
          <w:p w:rsidR="005A43E9" w:rsidRDefault="004E512D" w:rsidP="00C26933">
            <w:pPr>
              <w:spacing w:after="0" w:line="240" w:lineRule="auto"/>
              <w:ind w:left="744" w:hanging="744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32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дифтерии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744" w:hanging="744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2.12.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ind w:left="-33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Бордетеллы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гемофилы</w:t>
            </w:r>
            <w:proofErr w:type="spellEnd"/>
          </w:p>
          <w:p w:rsidR="005A43E9" w:rsidRDefault="004E512D" w:rsidP="00C26933">
            <w:pPr>
              <w:spacing w:after="0" w:line="240" w:lineRule="auto"/>
              <w:ind w:left="-33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33</w:t>
            </w:r>
          </w:p>
          <w:p w:rsidR="005A43E9" w:rsidRDefault="005A43E9" w:rsidP="00C26933">
            <w:pPr>
              <w:spacing w:after="0" w:line="240" w:lineRule="auto"/>
              <w:ind w:left="-33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коклюша и паракоклюша</w:t>
            </w:r>
          </w:p>
          <w:p w:rsidR="005A43E9" w:rsidRDefault="004E512D" w:rsidP="00C26933">
            <w:pPr>
              <w:spacing w:after="0" w:line="240" w:lineRule="auto"/>
              <w:ind w:left="-33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34</w:t>
            </w:r>
          </w:p>
          <w:p w:rsidR="005A43E9" w:rsidRDefault="005A43E9" w:rsidP="00C26933">
            <w:pPr>
              <w:spacing w:after="0" w:line="240" w:lineRule="auto"/>
              <w:ind w:left="-33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Микробиологическое исследование инфекций, вызываемых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гемофилами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744" w:hanging="744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2.13.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ind w:left="744" w:hanging="744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Микобактерии туберкулеза.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Легионеллы</w:t>
            </w:r>
            <w:proofErr w:type="spellEnd"/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35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туберкулеза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744" w:hanging="710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2.14.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Возбудители спирохетозов. Трепонемы.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Боррелии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. Лептоспиры</w:t>
            </w:r>
          </w:p>
          <w:p w:rsidR="005A43E9" w:rsidRDefault="004E512D" w:rsidP="00C26933">
            <w:pPr>
              <w:spacing w:after="0" w:line="240" w:lineRule="auto"/>
              <w:ind w:left="744" w:hanging="744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36</w:t>
            </w:r>
          </w:p>
          <w:p w:rsidR="005A43E9" w:rsidRDefault="005A43E9" w:rsidP="00C26933">
            <w:pPr>
              <w:spacing w:after="0" w:line="240" w:lineRule="auto"/>
              <w:ind w:left="33" w:hanging="33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сифилиса</w:t>
            </w:r>
          </w:p>
          <w:p w:rsidR="005A43E9" w:rsidRDefault="004E512D" w:rsidP="00C26933">
            <w:pPr>
              <w:spacing w:after="0" w:line="240" w:lineRule="auto"/>
              <w:ind w:left="744" w:hanging="744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37</w:t>
            </w:r>
            <w:r w:rsidR="005A43E9"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 xml:space="preserve"> 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Микробиологическое исследование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боррелиозов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</w:t>
            </w: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 xml:space="preserve"> 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и </w:t>
            </w: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>лептоспирозов</w:t>
            </w:r>
            <w:r>
              <w:rPr>
                <w:rFonts w:ascii="Times New Roman" w:eastAsia="Times New Roman" w:hAnsi="Times New Roman" w:cs="Sendnya"/>
                <w:color w:val="FF0000"/>
                <w:sz w:val="28"/>
                <w:szCs w:val="28"/>
                <w:lang w:eastAsia="ru-RU" w:bidi="or-I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2.15.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Возбудители с внутриклеточным паразитизмом. Риккетсии, хламидии и микоплазмы</w:t>
            </w:r>
          </w:p>
          <w:p w:rsidR="005A43E9" w:rsidRDefault="004E512D" w:rsidP="00C26933">
            <w:pPr>
              <w:spacing w:after="0" w:line="240" w:lineRule="auto"/>
              <w:ind w:left="743" w:hanging="743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38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Микробиологическое исследование риккетсиозов,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хламидиозов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микоплазмозов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Cs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2.16.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Возбудители вирусных инфекций. ДНК-содержащие вирусы. Семейство аденовирусов,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герпесвирусов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2.17.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РНК-содержащие вирусы. Семейство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ортомиксовирусов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(вирусы гриппа) и семейство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парамиксовирусов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(вирусы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парагриппа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, эпидемического паротита и кори)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lastRenderedPageBreak/>
              <w:t>2.18.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Семейство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рабдовирусов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(вирус бешенства).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Флавивирусы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(вирус клещевого энцефалита). Семейство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пикорновирусов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(вирусы полиомиелита). Семейство </w:t>
            </w:r>
            <w:proofErr w:type="spellStart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ретровирусов</w:t>
            </w:r>
            <w:proofErr w:type="spellEnd"/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 (вирус иммунодефицита человека). Возбудители вирусных гепатитов</w:t>
            </w: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39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 xml:space="preserve">Изучение методов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микробиологических исследований</w:t>
            </w: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 xml:space="preserve"> вирусных 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инфекций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2.19.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43E9" w:rsidRPr="00FF665B" w:rsidRDefault="005A43E9" w:rsidP="00FF665B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Возбудители микозов. Микозы, вызываемые патогенными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 xml:space="preserve">грибами (трихофитон,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микроспорум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, фавус) и условно-патогенными грибами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кандиды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)</w:t>
            </w:r>
          </w:p>
          <w:p w:rsidR="005A43E9" w:rsidRDefault="004E512D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40</w:t>
            </w:r>
          </w:p>
          <w:p w:rsidR="00FF665B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>Изучение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 w:bidi="or-IN"/>
              </w:rPr>
              <w:t xml:space="preserve"> методов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микробиологических исследований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 w:bidi="or-IN"/>
              </w:rPr>
              <w:t xml:space="preserve"> микозов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6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FF665B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43E9" w:rsidRDefault="005A43E9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8F55DC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Раздел III</w:t>
            </w:r>
            <w:r w:rsidR="005A43E9"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. </w:t>
            </w:r>
            <w:r w:rsidR="005A43E9"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  <w:t>Клиническая микробиология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  <w:t>24</w:t>
            </w:r>
          </w:p>
        </w:tc>
      </w:tr>
      <w:tr w:rsidR="005A43E9" w:rsidTr="00CC71C0">
        <w:trPr>
          <w:trHeight w:val="647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4E512D" w:rsidP="00C26933">
            <w:pPr>
              <w:spacing w:after="0" w:line="240" w:lineRule="auto"/>
              <w:ind w:left="75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41</w:t>
            </w:r>
          </w:p>
          <w:p w:rsidR="005A43E9" w:rsidRDefault="005A43E9" w:rsidP="00C26933">
            <w:pPr>
              <w:spacing w:after="0" w:line="240" w:lineRule="auto"/>
              <w:ind w:left="75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 xml:space="preserve">Микробиологическое 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исследование биологического материала из абсцессов и ран</w:t>
            </w:r>
          </w:p>
          <w:p w:rsidR="005A43E9" w:rsidRDefault="004E512D" w:rsidP="00C26933">
            <w:pPr>
              <w:spacing w:after="0" w:line="240" w:lineRule="auto"/>
              <w:ind w:left="75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42</w:t>
            </w:r>
          </w:p>
          <w:p w:rsidR="005A43E9" w:rsidRDefault="005A43E9" w:rsidP="00C26933">
            <w:pPr>
              <w:spacing w:after="0" w:line="240" w:lineRule="auto"/>
              <w:ind w:left="75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 xml:space="preserve">Микробиологическое 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исследование крови и спинномозговой жидкости</w:t>
            </w:r>
          </w:p>
          <w:p w:rsidR="005A43E9" w:rsidRDefault="004E512D" w:rsidP="00C26933">
            <w:pPr>
              <w:spacing w:after="0" w:line="240" w:lineRule="auto"/>
              <w:ind w:left="75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43</w:t>
            </w:r>
          </w:p>
          <w:p w:rsidR="005A43E9" w:rsidRDefault="005A43E9" w:rsidP="00C26933">
            <w:pPr>
              <w:spacing w:after="0" w:line="240" w:lineRule="auto"/>
              <w:ind w:left="75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 xml:space="preserve">Микробиологическое 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исследование биологического материала из верхних и нижних отделов дыхательных путей</w:t>
            </w:r>
          </w:p>
          <w:p w:rsidR="005A43E9" w:rsidRDefault="004E512D" w:rsidP="00C26933">
            <w:pPr>
              <w:spacing w:after="0" w:line="240" w:lineRule="auto"/>
              <w:ind w:left="75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44</w:t>
            </w:r>
          </w:p>
          <w:p w:rsidR="005A43E9" w:rsidRDefault="005A43E9" w:rsidP="00C26933">
            <w:pPr>
              <w:spacing w:after="0" w:line="240" w:lineRule="auto"/>
              <w:ind w:left="75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 xml:space="preserve">Микробиологическое 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исследование мочи и биологического материала из урогенитального тракта</w:t>
            </w:r>
          </w:p>
          <w:p w:rsidR="005A43E9" w:rsidRDefault="004E512D" w:rsidP="00C26933">
            <w:pPr>
              <w:spacing w:after="0" w:line="240" w:lineRule="auto"/>
              <w:ind w:left="75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45</w:t>
            </w:r>
          </w:p>
          <w:p w:rsidR="005A43E9" w:rsidRDefault="005A43E9" w:rsidP="00C26933">
            <w:pPr>
              <w:spacing w:after="0" w:line="240" w:lineRule="auto"/>
              <w:ind w:left="75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 xml:space="preserve">Микробиологическое </w:t>
            </w: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исследование биологического материала из глаз и ушей</w:t>
            </w:r>
          </w:p>
          <w:p w:rsidR="005A43E9" w:rsidRDefault="004E512D" w:rsidP="00C26933">
            <w:pPr>
              <w:spacing w:after="0" w:line="240" w:lineRule="auto"/>
              <w:ind w:left="75"/>
              <w:jc w:val="both"/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i/>
                <w:sz w:val="28"/>
                <w:szCs w:val="28"/>
                <w:lang w:eastAsia="ru-RU" w:bidi="or-IN"/>
              </w:rPr>
              <w:t>Практическое занятие № 46</w:t>
            </w:r>
          </w:p>
          <w:p w:rsidR="005A43E9" w:rsidRDefault="005A43E9" w:rsidP="00C26933">
            <w:pPr>
              <w:spacing w:after="0" w:line="240" w:lineRule="auto"/>
              <w:ind w:left="75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Микробиологическое исследование  микрофлоры кишечника при дисбактериозе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color w:val="000000" w:themeColor="text1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43E9" w:rsidRDefault="005A43E9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8F55DC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Раздел IV</w:t>
            </w:r>
            <w:r w:rsidR="005A43E9"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 xml:space="preserve">. </w:t>
            </w:r>
            <w:r w:rsidR="005A43E9"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  <w:t>Санитарная микробиология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b/>
                <w:sz w:val="28"/>
                <w:szCs w:val="28"/>
                <w:lang w:eastAsia="ru-RU" w:bidi="or-IN"/>
              </w:rPr>
              <w:t>40</w:t>
            </w:r>
          </w:p>
        </w:tc>
      </w:tr>
      <w:tr w:rsidR="005A43E9" w:rsidTr="00CC71C0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43E9" w:rsidRDefault="005A43E9" w:rsidP="00C26933">
            <w:pPr>
              <w:spacing w:after="0" w:line="240" w:lineRule="auto"/>
              <w:ind w:left="602" w:hanging="602"/>
              <w:jc w:val="both"/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Sendnya"/>
                <w:sz w:val="28"/>
                <w:szCs w:val="28"/>
                <w:lang w:eastAsia="ru-RU" w:bidi="or-IN"/>
              </w:rPr>
              <w:t>4.1.</w:t>
            </w:r>
          </w:p>
        </w:tc>
        <w:tc>
          <w:tcPr>
            <w:tcW w:w="5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 w:bidi="or-IN"/>
              </w:rPr>
              <w:t xml:space="preserve">Предмет и задачи санитарной микробиологии </w:t>
            </w:r>
          </w:p>
          <w:p w:rsidR="00D54D79" w:rsidRDefault="00D54D7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D54D79" w:rsidRDefault="00D54D7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 w:bidi="or-IN"/>
              </w:rPr>
            </w:pP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lastRenderedPageBreak/>
              <w:t>Практическое занятие № 47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Изучение методики и проведение санитарно-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микробиологического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исследования воды</w:t>
            </w: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>Практическое занятие № 48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Изучение методики и проведение санитарно-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микробиологического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исследования воздуха</w:t>
            </w: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>Практическое занятие № 49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Изучение методики и проведение санитарно-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микробиологического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исследования почвы</w:t>
            </w: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>Практическое занятие № 50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Изучение методики и проведение санитарно-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микробиологического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исследования молока и молочных продуктов</w:t>
            </w: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>Практическое занятие № 51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Изучение методики и проведение санитарно-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микробиологического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 xml:space="preserve">исследования кондитерских </w:t>
            </w: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 w:bidi="or-IN"/>
              </w:rPr>
              <w:t>изделий с содержанием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 xml:space="preserve"> крема</w:t>
            </w: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>Практическое занятие № 52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Изучение методики и проведение санитарно-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микробиологического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исследования мяса и мясоколбасных изделий</w:t>
            </w: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>Практическое занятие № 53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Изучение методики и проведение санитарно-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микробиологического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 xml:space="preserve">исследования рыбы и рыбных продуктов </w:t>
            </w: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>Практическое занятие № 54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Изучение методики и проведение санитарно-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микробиологического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исследования консервов</w:t>
            </w: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>Практическое занятие № 55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 xml:space="preserve">Изучение методики и проведение контроля эффективности работы дезинфекционной камеры, автоклава, сухожарового шкафа </w:t>
            </w:r>
          </w:p>
          <w:p w:rsidR="005A43E9" w:rsidRDefault="004E512D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 w:bidi="or-IN"/>
              </w:rPr>
              <w:t>Практическое занятие № 56</w:t>
            </w:r>
          </w:p>
          <w:p w:rsidR="005A43E9" w:rsidRDefault="005A43E9" w:rsidP="00C26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Изучение методики и проведение санитарно-микробиологического исследования смывов с объектов внешней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 w:bidi="or-IN"/>
              </w:rPr>
              <w:lastRenderedPageBreak/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79" w:rsidRDefault="00D54D7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D54D79" w:rsidRDefault="00D54D7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D54D79" w:rsidRDefault="00D54D7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lastRenderedPageBreak/>
              <w:t>4</w:t>
            </w: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D54D79" w:rsidRDefault="005A43E9" w:rsidP="00D5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4</w:t>
            </w: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</w:pPr>
          </w:p>
          <w:p w:rsidR="005A43E9" w:rsidRDefault="005A43E9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or-I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or-IN"/>
              </w:rPr>
              <w:t>4</w:t>
            </w:r>
          </w:p>
        </w:tc>
      </w:tr>
      <w:tr w:rsidR="005A43E9" w:rsidTr="00CC71C0">
        <w:tc>
          <w:tcPr>
            <w:tcW w:w="6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3E9" w:rsidRDefault="005A43E9" w:rsidP="00C26933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154AE5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</w:t>
            </w:r>
            <w:r w:rsidR="005A43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3E9" w:rsidRDefault="00154AE5" w:rsidP="00C26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  <w:r w:rsidR="005A43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</w:tbl>
    <w:p w:rsidR="00537BE0" w:rsidRDefault="00537BE0" w:rsidP="00106B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6BFC" w:rsidRDefault="00CC71C0" w:rsidP="00D2174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изучения </w:t>
      </w:r>
      <w:r>
        <w:rPr>
          <w:rFonts w:ascii="Times New Roman" w:eastAsia="Times New Roman" w:hAnsi="Times New Roman" w:cs="Times New Roman"/>
          <w:color w:val="000000"/>
          <w:sz w:val="28"/>
          <w:szCs w:val="30"/>
          <w:lang w:eastAsia="ru-RU"/>
        </w:rPr>
        <w:t>учебного предмета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2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537B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Микробиология и микробиологические исследования»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должны</w:t>
      </w:r>
      <w:r w:rsidR="00537BE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7F75D4" w:rsidRPr="00D21743" w:rsidRDefault="007F75D4" w:rsidP="00D2174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CC71C0" w:rsidRDefault="00CC71C0" w:rsidP="004B131C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знать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этапы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развития микробиологии и перспективы развития биотехнологий;</w:t>
      </w:r>
    </w:p>
    <w:p w:rsidR="00AC23A9" w:rsidRPr="00AC23A9" w:rsidRDefault="00AC23A9" w:rsidP="005C5E67">
      <w:pPr>
        <w:tabs>
          <w:tab w:val="left" w:pos="112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таксономию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микроорганизмов;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основы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микробиологии, классификацию микроорганизмов;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структуру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бактериологической лаборатории;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морфологию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>, физиологию, антигенную структуру микроорганизмов;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значение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нормальной микрофлоры организма человека;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источники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инфекции, механизмы и пути передачи инфекционных заболеваний;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факторы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и механизмы иммунной защиты организма человека;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методы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микробиологических исследований;</w:t>
      </w:r>
    </w:p>
    <w:p w:rsid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иммунопрофилактику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инфекционных заболеваний</w:t>
      </w:r>
      <w:r>
        <w:rPr>
          <w:rFonts w:ascii="TimesNewRomanPSMT" w:hAnsi="TimesNewRomanPSMT" w:cs="TimesNewRomanPSMT"/>
          <w:sz w:val="24"/>
          <w:szCs w:val="24"/>
        </w:rPr>
        <w:t>;</w:t>
      </w:r>
    </w:p>
    <w:p w:rsidR="00CC71C0" w:rsidRDefault="00CC71C0" w:rsidP="005C5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отбор проб для бактериологического исследования;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готовить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биологический материал для микробиологического исследования;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подготавливать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лабораторное оборудование для микробиологического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3A9">
        <w:rPr>
          <w:rFonts w:ascii="Times New Roman" w:hAnsi="Times New Roman" w:cs="Times New Roman"/>
          <w:sz w:val="28"/>
          <w:szCs w:val="28"/>
        </w:rPr>
        <w:t>исследования;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выполнять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микробиологические исследования;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вести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учетную и отчетную документацию бактериологической лаборатории;</w:t>
      </w:r>
    </w:p>
    <w:p w:rsidR="00AC23A9" w:rsidRPr="00AC23A9" w:rsidRDefault="00AC23A9" w:rsidP="005C5E6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санитарно-противоэпидемические мероприятия в бактериологической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3A9">
        <w:rPr>
          <w:rFonts w:ascii="Times New Roman" w:hAnsi="Times New Roman" w:cs="Times New Roman"/>
          <w:sz w:val="28"/>
          <w:szCs w:val="28"/>
        </w:rPr>
        <w:t>лаборатории;</w:t>
      </w:r>
    </w:p>
    <w:p w:rsidR="00AB499D" w:rsidRDefault="00AC23A9" w:rsidP="005C5E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3A9">
        <w:rPr>
          <w:rFonts w:ascii="Times New Roman" w:hAnsi="Times New Roman" w:cs="Times New Roman"/>
          <w:sz w:val="28"/>
          <w:szCs w:val="28"/>
        </w:rPr>
        <w:t>соблюдать</w:t>
      </w:r>
      <w:proofErr w:type="gramEnd"/>
      <w:r w:rsidRPr="00AC23A9">
        <w:rPr>
          <w:rFonts w:ascii="Times New Roman" w:hAnsi="Times New Roman" w:cs="Times New Roman"/>
          <w:sz w:val="28"/>
          <w:szCs w:val="28"/>
        </w:rPr>
        <w:t xml:space="preserve"> требования по охране труда в бактериологической лаборатории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3212" w:rsidRDefault="00C93212" w:rsidP="00C932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131C" w:rsidRDefault="00C93212" w:rsidP="004B131C">
      <w:pPr>
        <w:spacing w:after="0" w:line="240" w:lineRule="auto"/>
        <w:ind w:left="1985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</w:t>
      </w:r>
      <w:r w:rsidRPr="00340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4B131C" w:rsidRPr="004B1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B13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Коледа</w:t>
      </w:r>
      <w:proofErr w:type="spellEnd"/>
      <w:proofErr w:type="gramEnd"/>
      <w:r w:rsidRPr="004B1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В.Н.,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340A2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образования «Минский государственный медицинский колледж»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3212" w:rsidRDefault="00C93212" w:rsidP="004B131C">
      <w:p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Широкова О.Ю.,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Pr="00340A2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образования «Минский государственный медицинский колледж»</w:t>
      </w:r>
    </w:p>
    <w:p w:rsidR="004B131C" w:rsidRPr="001E2648" w:rsidRDefault="004B131C" w:rsidP="00C93212">
      <w:pPr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212" w:rsidRPr="00AC23A9" w:rsidRDefault="004B131C" w:rsidP="004B13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Обсужден и одобрен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учебно-методическим объединением</w:t>
      </w:r>
      <w:r w:rsidRPr="00AC2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sectPr w:rsidR="00C93212" w:rsidRPr="00AC23A9" w:rsidSect="00C93212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ndnya">
    <w:panose1 w:val="00000400000000000000"/>
    <w:charset w:val="01"/>
    <w:family w:val="roman"/>
    <w:notTrueType/>
    <w:pitch w:val="variable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17B94"/>
    <w:multiLevelType w:val="hybridMultilevel"/>
    <w:tmpl w:val="4FCE0A26"/>
    <w:lvl w:ilvl="0" w:tplc="0520205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B5C7BDF"/>
    <w:multiLevelType w:val="hybridMultilevel"/>
    <w:tmpl w:val="FF90D386"/>
    <w:lvl w:ilvl="0" w:tplc="05202050">
      <w:start w:val="1"/>
      <w:numFmt w:val="bullet"/>
      <w:lvlText w:val="–"/>
      <w:lvlJc w:val="left"/>
      <w:pPr>
        <w:ind w:left="15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>
    <w:nsid w:val="734C03D4"/>
    <w:multiLevelType w:val="hybridMultilevel"/>
    <w:tmpl w:val="1A9E90B2"/>
    <w:lvl w:ilvl="0" w:tplc="0520205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3E9"/>
    <w:rsid w:val="000C1557"/>
    <w:rsid w:val="000D10CF"/>
    <w:rsid w:val="00106BFC"/>
    <w:rsid w:val="001265EF"/>
    <w:rsid w:val="00132322"/>
    <w:rsid w:val="00154AE5"/>
    <w:rsid w:val="001E2648"/>
    <w:rsid w:val="0041047B"/>
    <w:rsid w:val="00421981"/>
    <w:rsid w:val="004B131C"/>
    <w:rsid w:val="004E512D"/>
    <w:rsid w:val="00535DC9"/>
    <w:rsid w:val="00537BE0"/>
    <w:rsid w:val="00545B54"/>
    <w:rsid w:val="005A43E9"/>
    <w:rsid w:val="005C5E67"/>
    <w:rsid w:val="005E2BE9"/>
    <w:rsid w:val="005F593D"/>
    <w:rsid w:val="007051D6"/>
    <w:rsid w:val="007A0855"/>
    <w:rsid w:val="007F75D4"/>
    <w:rsid w:val="008F55DC"/>
    <w:rsid w:val="00994FD5"/>
    <w:rsid w:val="009E6EFF"/>
    <w:rsid w:val="00AB499D"/>
    <w:rsid w:val="00AC23A9"/>
    <w:rsid w:val="00B03A2E"/>
    <w:rsid w:val="00B76580"/>
    <w:rsid w:val="00BC134D"/>
    <w:rsid w:val="00C93212"/>
    <w:rsid w:val="00CC71C0"/>
    <w:rsid w:val="00D21743"/>
    <w:rsid w:val="00D54D79"/>
    <w:rsid w:val="00DA3838"/>
    <w:rsid w:val="00DD0028"/>
    <w:rsid w:val="00E4117F"/>
    <w:rsid w:val="00F636A3"/>
    <w:rsid w:val="00F86CC0"/>
    <w:rsid w:val="00F97BF2"/>
    <w:rsid w:val="00FC4FF1"/>
    <w:rsid w:val="00FF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81163E-97DD-41E2-B858-6BE575797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2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02FD2-CB17-4153-97C7-285DEFB86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10845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Протас </cp:lastModifiedBy>
  <cp:revision>12</cp:revision>
  <dcterms:created xsi:type="dcterms:W3CDTF">2023-03-01T11:14:00Z</dcterms:created>
  <dcterms:modified xsi:type="dcterms:W3CDTF">2023-05-13T09:40:00Z</dcterms:modified>
</cp:coreProperties>
</file>